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71"/>
          <w:sz w:val="24"/>
        </w:rPr>
        <w:t>1</w:t>
      </w:r>
      <w:r>
        <w:rPr>
          <w:rFonts w:ascii="Palatino Linotype" w:hAnsi="Palatino Linotype"/>
          <w:b/>
          <w:spacing w:val="1"/>
          <w:w w:val="106"/>
          <w:sz w:val="24"/>
        </w:rPr>
        <w:t>9</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w w:val="107"/>
          <w:sz w:val="24"/>
        </w:rPr>
        <w:t>-</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2"/>
          <w:w w:val="107"/>
          <w:sz w:val="24"/>
        </w:rPr>
        <w:t>-</w:t>
      </w:r>
      <w:r>
        <w:rPr>
          <w:rFonts w:ascii="Palatino Linotype" w:hAnsi="Palatino Linotype"/>
          <w:b/>
          <w:spacing w:val="1"/>
          <w:w w:val="79"/>
          <w:sz w:val="24"/>
        </w:rPr>
        <w:t>S</w:t>
      </w:r>
      <w:r>
        <w:rPr>
          <w:rFonts w:ascii="Palatino Linotype" w:hAnsi="Palatino Linotype"/>
          <w:b/>
          <w:spacing w:val="1"/>
          <w:w w:val="92"/>
          <w:sz w:val="24"/>
        </w:rPr>
        <w:t>a</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92"/>
          <w:sz w:val="24"/>
        </w:rPr>
        <w:t>h</w:t>
      </w:r>
      <w:r>
        <w:rPr>
          <w:rFonts w:ascii="Palatino Linotype" w:hAnsi="Palatino Linotype"/>
          <w:b/>
          <w:w w:val="35"/>
          <w:sz w:val="24"/>
        </w:rPr>
        <w:t>æ</w:t>
      </w:r>
      <w:r>
        <w:rPr>
          <w:rFonts w:ascii="Palatino Linotype" w:hAnsi="Palatino Linotype"/>
          <w:b/>
          <w:spacing w:val="3"/>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215"/>
        <w:ind w:left="682"/>
      </w:pPr>
      <w:r>
        <w:rPr/>
        <w:t>Moät thuôû noï, Ñöùc Phaät ngöï trong vöôøn truùc Ca-lan-ñaø, thaønh Vöông xaù.</w:t>
      </w:r>
    </w:p>
    <w:p>
      <w:pPr>
        <w:pStyle w:val="BodyText"/>
        <w:spacing w:line="235" w:lineRule="auto" w:before="1"/>
        <w:ind w:right="119" w:firstLine="566"/>
      </w:pPr>
      <w:r>
        <w:rPr/>
        <w:t>Baáy giôø vua Taàn-baø-sa-la cuøng vôùi möôøi hai öùc na-do-tha ngöôøi ñeán choã Phaät ngöï, ñaûnh leã döôùi chaân Phaät, roài quyø thaúng chaép tay thænh Phaät:</w:t>
      </w:r>
    </w:p>
    <w:p>
      <w:pPr>
        <w:pStyle w:val="BodyText"/>
        <w:spacing w:line="235" w:lineRule="auto"/>
        <w:ind w:right="119" w:firstLine="566"/>
      </w:pPr>
      <w:r>
        <w:rPr/>
        <w:t>–Cuùi mong Ñöùc Theá Toân cuøng chuùng Tyø-kheo ruû loøng Töø bi thoï nhaän boán thöù cuùng döôøng cuûa chuùng con suoát ñôøi.</w:t>
      </w:r>
    </w:p>
    <w:p>
      <w:pPr>
        <w:pStyle w:val="BodyText"/>
        <w:spacing w:line="302" w:lineRule="exact"/>
        <w:ind w:left="682"/>
      </w:pPr>
      <w:r>
        <w:rPr/>
        <w:t>Nhöng Ñöùc Phaät khoâng thoï nhaän. Taàn-baø-sa-la laïi baïch Phaät:</w:t>
      </w:r>
    </w:p>
    <w:p>
      <w:pPr>
        <w:pStyle w:val="BodyText"/>
        <w:spacing w:line="232" w:lineRule="auto" w:before="1"/>
        <w:ind w:right="117" w:firstLine="566"/>
      </w:pPr>
      <w:r>
        <w:rPr/>
        <w:t>–Neáu Theá Toân khoâng nhaän söï cuùng döôøng troïn ñôøi cuûa con, xin Ngaøi nhaän cuùng döôøng cuûa con trong möôøi hai naêm.</w:t>
      </w:r>
    </w:p>
    <w:p>
      <w:pPr>
        <w:pStyle w:val="BodyText"/>
        <w:spacing w:line="305" w:lineRule="exact"/>
        <w:ind w:left="682"/>
      </w:pPr>
      <w:r>
        <w:rPr/>
        <w:t>Ñöùc Phaät cuõng khoâng thoï nhaän. Vua laïi baïch Phaät:</w:t>
      </w:r>
    </w:p>
    <w:p>
      <w:pPr>
        <w:pStyle w:val="BodyText"/>
        <w:spacing w:line="235" w:lineRule="auto" w:before="1"/>
        <w:ind w:right="117" w:firstLine="566"/>
      </w:pPr>
      <w:r>
        <w:rPr/>
        <w:t>–Neáu Ñöùc Theá Toân khoâng nhaän söï cuùng döôøng cuûa con trong  möôøi hai naêm, vaäy  xin Ngaøi nhaän söï cuùng döôøng cuûa con trong möôøi hai</w:t>
      </w:r>
      <w:r>
        <w:rPr>
          <w:spacing w:val="49"/>
        </w:rPr>
        <w:t> </w:t>
      </w:r>
      <w:r>
        <w:rPr/>
        <w:t>thaùng.</w:t>
      </w:r>
    </w:p>
    <w:p>
      <w:pPr>
        <w:pStyle w:val="BodyText"/>
        <w:spacing w:line="302" w:lineRule="exact"/>
        <w:ind w:left="682"/>
      </w:pPr>
      <w:r>
        <w:rPr/>
        <w:t>Ñöùc Phaät cuõng khoâng thoï nhaän. Vua laïi baïch Phaät:</w:t>
      </w:r>
    </w:p>
    <w:p>
      <w:pPr>
        <w:pStyle w:val="BodyText"/>
        <w:spacing w:line="232" w:lineRule="auto" w:before="5"/>
        <w:ind w:right="115" w:firstLine="566"/>
      </w:pPr>
      <w:r>
        <w:rPr/>
        <w:t>–Neáu Ñöùc Theá Toân khoâng thoï nhaän söï cuùng döôøng möôøi hai thaùng, vaäy xin Ngaøi  thoï nhaän boán thöù cuùng döôøng trong cuûa con ba</w:t>
      </w:r>
      <w:r>
        <w:rPr>
          <w:spacing w:val="38"/>
        </w:rPr>
        <w:t> </w:t>
      </w:r>
      <w:r>
        <w:rPr/>
        <w:t>thaùng.</w:t>
      </w:r>
    </w:p>
    <w:p>
      <w:pPr>
        <w:pStyle w:val="BodyText"/>
        <w:spacing w:line="235" w:lineRule="auto"/>
        <w:ind w:right="115" w:firstLine="566"/>
      </w:pPr>
      <w:r>
        <w:rPr/>
        <w:t>Ñöùc Phaät lieàn nhaän lôøi. Vua Taàn-baø-sa-la ra leänh cho nhaân daân söûa sang ñöôøng xaù, doïn deïp caùc vaät oâ ueá, döïng côø, treo phöôùn, treo linh baùu, röôùi nöôùc höông treân ñaát, raûi   hoa thôm, saép ñaët giöôøng, ñoà naèm, chieáu meàn, saém söûa ñaày ñuû caùc thöùc aên ngon, vua  cuøng caùc quan ñeàu caàm loïng che maùt Ñöùc Phaät cuøng chuùng Taêng treân ñöôøng ñi veà thaønh Vöông</w:t>
      </w:r>
      <w:r>
        <w:rPr>
          <w:spacing w:val="4"/>
        </w:rPr>
        <w:t> </w:t>
      </w:r>
      <w:r>
        <w:rPr/>
        <w:t>xaù.</w:t>
      </w:r>
    </w:p>
    <w:p>
      <w:pPr>
        <w:pStyle w:val="BodyText"/>
        <w:spacing w:line="235" w:lineRule="auto"/>
        <w:ind w:right="115" w:firstLine="566"/>
      </w:pPr>
      <w:r>
        <w:rPr/>
        <w:t>Ñeán nôi, Ñöùc Phaät vöøa böôùc chaân vaøo coång thaønh, thì maët ñaát töï  nhieân  rung chuyeån, caùc vaät baùu trong ñaát töï nhieân voït leân; ngöôøi muø thaáy ñöôïc saùng, ngöôøi  ñieác  ñöôïc nghe, ngöôøi caâm noùi ñöôïc, ngöôøi queø ñi ñöôïc, keû ngheøo ñöôïc cuûa; treân khoâng trung aâm nhaïc khoâng ai troåi maø töï nhieân reùo raét vang löøng; caùc loaøi voi, ngöïa, chim muoâng  cuõng keâu hoùt leân nhöõng tieáng hoøa eâm tai; töø khoâng trung möa hoa ñeïp tuoân xuoáng, raûi khaép ñeán cung</w:t>
      </w:r>
      <w:r>
        <w:rPr>
          <w:spacing w:val="12"/>
        </w:rPr>
        <w:t> </w:t>
      </w:r>
      <w:r>
        <w:rPr/>
        <w:t>vua.</w:t>
      </w:r>
    </w:p>
    <w:p>
      <w:pPr>
        <w:pStyle w:val="BodyText"/>
        <w:spacing w:line="235" w:lineRule="auto"/>
        <w:ind w:right="115" w:firstLine="566"/>
      </w:pPr>
      <w:r>
        <w:rPr/>
        <w:t>Vua Taàn-baø-sa-la cho saém söûa caùc thöùc aên ngon cuùng döôøng Ñöùc Phaät vaø chuùng Taêng ba thaùng. Sau khi thoï trai xong, Ñöùc Phaät noùi phaùp cho vua nghe baèng nhieàu caùch, vua sinh taâm vui möøng cuùng döôøng leân Ñöùc Phaät vaø chuùng Taêng y Gia-thi-duïc, roài lui  ngoài sang moät</w:t>
      </w:r>
      <w:r>
        <w:rPr>
          <w:spacing w:val="12"/>
        </w:rPr>
        <w:t> </w:t>
      </w:r>
      <w:r>
        <w:rPr/>
        <w:t>beân.</w:t>
      </w:r>
    </w:p>
    <w:p>
      <w:pPr>
        <w:pStyle w:val="BodyText"/>
        <w:spacing w:line="300" w:lineRule="exact"/>
        <w:ind w:left="682"/>
      </w:pPr>
      <w:r>
        <w:rPr/>
        <w:t>Luùc aáy caùc Tyø-kheo ñaûnh leã baïch Phaät:</w:t>
      </w:r>
    </w:p>
    <w:p>
      <w:pPr>
        <w:pStyle w:val="BodyText"/>
        <w:spacing w:line="232" w:lineRule="auto"/>
        <w:ind w:right="117" w:firstLine="566"/>
      </w:pPr>
      <w:r>
        <w:rPr/>
        <w:t>–Baïch Ñöùc Theáù Toân, ñôøi tröôùc Ngaøi ñaõ gieo troàng phöôùc ñöùc gì, maø nay ñöôïc söï cuùng döôøng thöôïng dieäu nhö vaäy?</w:t>
      </w:r>
    </w:p>
    <w:p>
      <w:pPr>
        <w:pStyle w:val="BodyText"/>
        <w:spacing w:line="305" w:lineRule="exact"/>
        <w:ind w:left="682"/>
      </w:pPr>
      <w:r>
        <w:rPr/>
        <w:t>Ñöùc Phaät baûo caùc Tyø-kheo:</w:t>
      </w:r>
    </w:p>
    <w:p>
      <w:pPr>
        <w:pStyle w:val="BodyText"/>
        <w:spacing w:line="235" w:lineRule="auto"/>
        <w:ind w:right="116" w:firstLine="566"/>
      </w:pPr>
      <w:r>
        <w:rPr/>
        <w:t>–Caùc thaày haõy laéng nghe, Ta seõ giaûi thích roõ. Thuôû xöa, caùch nay voâ löôïng kieáp,    taïi nöôùc Ba-la-naïi coù Ñöùc Phaät ra hieäu laø Sai-ma. Moät hoâm, Ñöùc Phaät cuøng caùc Tyø-kheo ñi giaùo hoùa chuùng sinh, ñeán nöôùc Baûo Thaéng. Vua nöôùc aáy laø Giaø-sí, nghe tin Phaät ñeán taâm oâng raát vui möøng, beøn cuøng caùc quan ra khoûi thaønh ñoùn röôùc. Vua ñaûnh leã döôùi chaân Phaät vaø quyø thaúng chaép tay thænh Phaät: “Cuùi mong Ñöùc Theá Toân ruû loøng Töø bi thöông    xoùt thoï nhaän söï cuùng döôøng cuûa chuùng</w:t>
      </w:r>
      <w:r>
        <w:rPr>
          <w:spacing w:val="30"/>
        </w:rPr>
        <w:t> </w:t>
      </w:r>
      <w:r>
        <w:rPr/>
        <w:t>con.</w:t>
      </w:r>
    </w:p>
    <w:p>
      <w:pPr>
        <w:pStyle w:val="BodyText"/>
        <w:spacing w:line="235" w:lineRule="auto"/>
        <w:ind w:right="115" w:firstLine="566"/>
      </w:pPr>
      <w:r>
        <w:rPr/>
        <w:t>Ñöùc Phaät lieàn thoï nhaän. Vua beøn cho ngöôøi saém söûa caùc thöùc aên ngon cuùng döôøng Ñöùc Phaät. Sau khi thoï trai, Ñöùc Phaät noùi phaùp cho vua nghe baèng nhieàu caùch. Vua sinh taâm vui möøng, ñoái tröôùc Phaät phaùt taâm Boà-ñeà voâ thöôïng. Phaät thoï kyù cho vua: “ÔÛ ñôøi vò lai,</w:t>
      </w:r>
      <w:r>
        <w:rPr>
          <w:spacing w:val="17"/>
        </w:rPr>
        <w:t> </w:t>
      </w:r>
      <w:r>
        <w:rPr/>
        <w:t>ñaïi</w:t>
      </w:r>
      <w:r>
        <w:rPr>
          <w:spacing w:val="17"/>
        </w:rPr>
        <w:t> </w:t>
      </w:r>
      <w:r>
        <w:rPr/>
        <w:t>vöông</w:t>
      </w:r>
      <w:r>
        <w:rPr>
          <w:spacing w:val="14"/>
        </w:rPr>
        <w:t> </w:t>
      </w:r>
      <w:r>
        <w:rPr/>
        <w:t>seõ</w:t>
      </w:r>
      <w:r>
        <w:rPr>
          <w:spacing w:val="14"/>
        </w:rPr>
        <w:t> </w:t>
      </w:r>
      <w:r>
        <w:rPr/>
        <w:t>ñöôïc</w:t>
      </w:r>
      <w:r>
        <w:rPr>
          <w:spacing w:val="18"/>
        </w:rPr>
        <w:t> </w:t>
      </w:r>
      <w:r>
        <w:rPr/>
        <w:t>thaønh</w:t>
      </w:r>
      <w:r>
        <w:rPr>
          <w:spacing w:val="17"/>
        </w:rPr>
        <w:t> </w:t>
      </w:r>
      <w:r>
        <w:rPr/>
        <w:t>Phaät,</w:t>
      </w:r>
      <w:r>
        <w:rPr>
          <w:spacing w:val="15"/>
        </w:rPr>
        <w:t> </w:t>
      </w:r>
      <w:r>
        <w:rPr/>
        <w:t>hieäu</w:t>
      </w:r>
      <w:r>
        <w:rPr>
          <w:spacing w:val="14"/>
        </w:rPr>
        <w:t> </w:t>
      </w:r>
      <w:r>
        <w:rPr/>
        <w:t>laø</w:t>
      </w:r>
      <w:r>
        <w:rPr>
          <w:spacing w:val="15"/>
        </w:rPr>
        <w:t> </w:t>
      </w:r>
      <w:r>
        <w:rPr/>
        <w:t>Thích-ca</w:t>
      </w:r>
      <w:r>
        <w:rPr>
          <w:spacing w:val="17"/>
        </w:rPr>
        <w:t> </w:t>
      </w:r>
      <w:r>
        <w:rPr/>
        <w:t>Maâu-ni</w:t>
      </w:r>
      <w:r>
        <w:rPr>
          <w:spacing w:val="17"/>
        </w:rPr>
        <w:t> </w:t>
      </w:r>
      <w:r>
        <w:rPr/>
        <w:t>laøm</w:t>
      </w:r>
      <w:r>
        <w:rPr>
          <w:spacing w:val="17"/>
        </w:rPr>
        <w:t> </w:t>
      </w:r>
      <w:r>
        <w:rPr/>
        <w:t>lôïi</w:t>
      </w:r>
      <w:r>
        <w:rPr>
          <w:spacing w:val="15"/>
        </w:rPr>
        <w:t> </w:t>
      </w:r>
      <w:r>
        <w:rPr/>
        <w:t>ích</w:t>
      </w:r>
      <w:r>
        <w:rPr>
          <w:spacing w:val="14"/>
        </w:rPr>
        <w:t> </w:t>
      </w:r>
      <w:r>
        <w:rPr/>
        <w:t>an</w:t>
      </w:r>
      <w:r>
        <w:rPr>
          <w:spacing w:val="14"/>
        </w:rPr>
        <w:t> </w:t>
      </w:r>
      <w:r>
        <w:rPr/>
        <w:t>vui</w:t>
      </w:r>
      <w:r>
        <w:rPr>
          <w:spacing w:val="15"/>
        </w:rPr>
        <w:t> </w:t>
      </w:r>
      <w:r>
        <w:rPr/>
        <w:t>cho</w:t>
      </w:r>
      <w:r>
        <w:rPr>
          <w:spacing w:val="14"/>
        </w:rPr>
        <w:t> </w:t>
      </w:r>
      <w:r>
        <w:rPr/>
        <w:t>chuùng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5821" w:hanging="567"/>
      </w:pPr>
      <w:r>
        <w:rPr/>
        <w:t>sinh nhieàu khoâng theå tính keå.” Ñöùc Phaät baûo caùc Tyø-kheo:</w:t>
      </w:r>
    </w:p>
    <w:p>
      <w:pPr>
        <w:pStyle w:val="BodyText"/>
        <w:spacing w:line="235" w:lineRule="auto"/>
        <w:ind w:right="115" w:firstLine="566"/>
      </w:pPr>
      <w:r>
        <w:rPr/>
        <w:t>–Caùc thaày neân bieát, vua Giaø-sí luùc baáy giôø chính laø Ta; caùc quan luùc aáy nay laø caùc Tyø-kheo. Nhôø coâng ñöùc cuùng döôøng Phaät thôøi aáy, cho neân trong voâ löôïng kieáp Ta vaø caùc thaày khoâng bò ñoïa vaøo ñòa  nguïc, suùc sinh, ngaï quyû, thöôøng sinh leân coõi  trôøi, coõi ngöôøi,  thoï höôûng söï vui söôùng; cho ñeán ngaøy nay Ta  ñaõ thaønh Phaät vì theá coù trôøi, ngöôøi ñeán  cuùng döôøng</w:t>
      </w:r>
      <w:r>
        <w:rPr>
          <w:spacing w:val="8"/>
        </w:rPr>
        <w:t> </w:t>
      </w:r>
      <w:r>
        <w:rPr/>
        <w:t>Ta.</w:t>
      </w:r>
    </w:p>
    <w:p>
      <w:pPr>
        <w:pStyle w:val="BodyText"/>
        <w:spacing w:line="303" w:lineRule="exact"/>
        <w:ind w:left="682"/>
      </w:pPr>
      <w:r>
        <w:rPr/>
        <w:t>Luùc aáy caùc Tyø-kheo nghe lôøi Phaät daïy, ñeàu vui möøng thöïc haønh.</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200-Q2-P2-19 Vua Táº§n BÃ€ Xa La Thá»›nh Pháº­t-BÃ¡o á»¨ng Thá»“ CÃºng DÆ°á»šng.docx</dc:title>
  <dcterms:created xsi:type="dcterms:W3CDTF">2021-03-10T09:27:15Z</dcterms:created>
  <dcterms:modified xsi:type="dcterms:W3CDTF">2021-03-10T09:27:15Z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